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cs="Times New Roman" w:ascii="Times New Roman" w:hAnsi="Times New Roman"/>
          <w:sz w:val="40"/>
          <w:szCs w:val="40"/>
          <w:lang w:val="uk-UA"/>
        </w:rPr>
        <w:t>Правила інформаційної безпеки під час війни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41414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Інформаційна безпека на роботі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1. Нікому не можна  розповідати про свою роботу. Це також фронт війни, тому  не треба навіть гіпотетично давати розвідці супротивника додаткової інформації.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2. Не під’єднуйте свої девайси до мережі Академії. Навіть смартфон не варто заряджати від свого робочого комп’ютера. Чим менше контактів внутрішньої мережі із зовнішнім світом – тим менше шансів на успішну кібератаку зі сторони ворога.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3. Оновіть усі паролі.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4. Якщо ваш комп’ютер або смартфон веде себе підозріло, приходять повідомлення з невідомих адрес на пошту чи в месенджери – одразу переустановіть операційну систему на комп’ютері, а на смартфоні зробіть загальне скидання.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5. Ні в якому разі не завантажуйте на робочий комп’ютер або на смартфон і не відкривайте підозрілі файли!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>Інформаційна безпека в побуті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‍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Необхідно знати базові правила (4 перші пункти) та інші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141414"/>
          <w:sz w:val="28"/>
          <w:szCs w:val="28"/>
          <w:lang w:val="uk-UA"/>
        </w:rPr>
      </w:pPr>
      <w:r>
        <w:rPr>
          <w:color w:val="141414"/>
          <w:sz w:val="28"/>
          <w:szCs w:val="28"/>
          <w:lang w:val="uk-UA"/>
        </w:rPr>
        <w:t>1. Двофакторна автентифікація має бути увімкнута скрізь, у всіх сервісах.</w:t>
        <w:br/>
        <w:t>2. Оновіть паролі та зробіть їх безпечними – щонайменше 8 символів, літери великого й малого регістру, цифри та спеціальні символи. Не повторюйте паролі в різних сервісах.</w:t>
        <w:br/>
        <w:t>3. Не відповідайте на дзвінки з незнайомих номерів.</w:t>
        <w:br/>
        <w:t>4. Також для дзвінків найкраще користуватися захищеними Месенджерами. Дзвінки по мобільній мережі перехопити набагато простіше.</w:t>
        <w:br/>
        <w:t>5. Читайте лише офіційні джерела інформації.</w:t>
        <w:br/>
        <w:t>6. Не довіряйте чуткам і пліткам – те,  що Ви або члени Вашої родини не бачили на власні очі, варто сприймати максимально критично.</w:t>
        <w:br/>
        <w:t>7. Дуже важливо!  Не можна  панікувати! Тому будь-які панічні пости ігноруйте, а за можливості блокуйте їх авторів. Паніка – це  найстрашніше під час війни.</w:t>
        <w:br/>
        <w:t xml:space="preserve">8. Не фотографуйте та не викладайте в соціальні мережі фото військових, бойових дій, ракет і літаків у небі, результатів обстрілів. Можете повідомити про це </w:t>
      </w:r>
      <w:bookmarkStart w:id="0" w:name="_GoBack"/>
      <w:bookmarkEnd w:id="0"/>
      <w:r>
        <w:rPr>
          <w:color w:val="141414"/>
          <w:sz w:val="28"/>
          <w:szCs w:val="28"/>
          <w:lang w:val="uk-UA"/>
        </w:rPr>
        <w:t>військовому, бійцю тероборони чи поліцейському.</w:t>
        <w:br/>
        <w:t>9. Якщо Ви знаходитесь у зоні окупації – сидіть удома, очистіть свій телефон від фото, переписувань і підписок у соцмережах. Пам’ятайте: це тимчасово.</w:t>
        <w:br/>
        <w:t xml:space="preserve">10. Якщо можете – допомагайте один одному. Це найголовніше!!!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172ce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172ced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172ce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172ce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2b97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72c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LibreOffice/7.0.0.3$Windows_x86 LibreOffice_project/8061b3e9204bef6b321a21033174034a5e2ea88e</Application>
  <Pages>1</Pages>
  <Words>302</Words>
  <Characters>1784</Characters>
  <CharactersWithSpaces>2090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2022-08-18T20:28:00Z</dcterms:created>
  <dc:creator>Sion84</dc:creator>
  <dc:description/>
  <dc:language>uk-UA</dc:language>
  <cp:lastModifiedBy>Starcity</cp:lastModifiedBy>
  <dcterms:modified xsi:type="dcterms:W3CDTF">2022-08-20T21:08:00Z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